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[ الشعار ]</w:t>
            </w:r>
          </w:p>
          <w:p>
            <w:pPr>
              <w:pBdr>
                <w:bottom w:val="single" w:color="CFC5B4" w:sz="6" w:space="4"/>
              </w:pBdr>
              <w:bidi/>
              <w:spacing w:after="8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المنشأة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rFonts w:ascii="Arial" w:cs="Arial" w:hAnsi="Arial"/>
                <w:b/>
                <w:bCs/>
                <w:color w:val="3D5A80"/>
                <w:sz w:val="44"/>
                <w:szCs w:val="44"/>
                <w:rtl/>
              </w:rPr>
              <w:t xml:space="preserve">فاتورة</w:t>
            </w:r>
          </w:p>
        </w:tc>
      </w:tr>
    </w:tbl>
    <w:p>
      <w:pPr>
        <w:pBdr>
          <w:bottom w:val="single" w:color="CFC5B4" w:sz="6" w:space="4"/>
        </w:pBd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البائع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السجل التجاري: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 الضريبي: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العميل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6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 الضريبي: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الهاتف: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الرقم: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التاريخ: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تاريخ الاستحقاق: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4406"/>
        <w:gridCol w:w="1000"/>
        <w:gridCol w:w="1400"/>
        <w:gridCol w:w="1300"/>
        <w:gridCol w:w="1500"/>
      </w:tblGrid>
      <w:tr>
        <w:trPr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8EBF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#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8EBF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الوصف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8EBF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الكمية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8EBF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سعر الوحدة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8EBF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الضريبة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F1B16" w:sz="6"/>
              <w:right w:val="none" w:color="FFFFFF" w:sz="0"/>
            </w:tcBorders>
            <w:shd w:fill="E8EBF0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b/>
                <w:bCs/>
                <w:sz w:val="18"/>
                <w:szCs w:val="18"/>
                <w:rtl/>
              </w:rPr>
              <w:t xml:space="preserve">المبلغ</w:t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1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2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3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4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5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6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7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8</w:t>
            </w:r>
          </w:p>
        </w:tc>
        <w:tc>
          <w:tcPr>
            <w:tcW w:type="dxa" w:w="4406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FC5B4" w:sz="6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/>
            </w:r>
          </w:p>
        </w:tc>
      </w:tr>
    </w:tbl>
    <w:p>
      <w:pPr>
        <w:bidi/>
        <w:spacing w:after="12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06"/>
        <w:gridCol w:w="4300"/>
      </w:tblGrid>
      <w:tr>
        <w:tc>
          <w:tcPr>
            <w:tcW w:type="dxa" w:w="58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bottom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المبلغ كتابة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tbl>
            <w:tblPr>
              <w:bidiVisual/>
              <w:tblW w:type="dxa" w:w="43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600"/>
              <w:gridCol w:w="1700"/>
            </w:tblGrid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المجموع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المبلغ الخاضع للضريبة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 w:val="false"/>
                      <w:sz w:val="18"/>
                      <w:szCs w:val="18"/>
                      <w:rtl/>
                    </w:rPr>
                    <w:t xml:space="preserve">ضريبة القيمة المضافة 15%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E3DACB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  <w:tr>
              <w:tc>
                <w:tcPr>
                  <w:tcW w:type="dxa" w:w="26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right"/>
                  </w:pPr>
                  <w:r>
                    <w:rPr>
                      <w:rFonts w:ascii="Arial" w:cs="Arial" w:hAnsi="Arial"/>
                      <w:b/>
                      <w:bCs/>
                      <w:sz w:val="22"/>
                      <w:szCs w:val="22"/>
                      <w:rtl/>
                    </w:rPr>
                    <w:t xml:space="preserve">الإجمالي شاملاً الضريبة</w:t>
                  </w:r>
                </w:p>
              </w:tc>
              <w:tc>
                <w:tcPr>
                  <w:tcW w:type="dxa" w:w="1700"/>
                  <w:tcBorders>
                    <w:top w:val="none" w:color="FFFFFF" w:sz="0"/>
                    <w:left w:val="none" w:color="FFFFFF" w:sz="0"/>
                    <w:bottom w:val="single" w:color="1F1B16" w:sz="6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bidi/>
                    <w:spacing w:after="40" w:before="0"/>
                    <w:jc w:val="left"/>
                  </w:pPr>
                  <w:r>
                    <w:rPr>
                      <w:rFonts w:ascii="Arial" w:cs="Arial" w:hAnsi="Arial"/>
                      <w:sz w:val="20"/>
                      <w:szCs w:val="20"/>
                      <w:rtl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bidi/>
        <w:spacing w:after="16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ملاحظات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  <w:p>
            <w:pPr>
              <w:pBdr>
                <w:bottom w:val="single" w:color="CFC5B4" w:sz="6" w:space="4"/>
              </w:pBdr>
              <w:bidi/>
              <w:spacing w:after="40" w:before="0"/>
              <w:jc w:val="right"/>
            </w:pPr>
            <w:r>
              <w:rPr>
                <w:rFonts w:ascii="Arial" w:cs="Arial" w:hAnsi="Arial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right"/>
            </w:pPr>
            <w:r>
              <w:rPr>
                <w:rFonts w:ascii="Arial" w:cs="Arial" w:hAnsi="Arial"/>
                <w:b/>
                <w:bCs/>
                <w:color w:val="5A5248"/>
                <w:sz w:val="18"/>
                <w:szCs w:val="18"/>
                <w:rtl/>
              </w:rPr>
              <w:t xml:space="preserve">بيانات التحويل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البنك: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اسم صاحب الحساب: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  <w:p>
            <w:pPr>
              <w:bidi/>
              <w:spacing w:after="60" w:before="0"/>
              <w:jc w:val="right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الآيبان: </w:t>
            </w:r>
            <w:r>
              <w:rPr>
                <w:rFonts w:ascii="Arial" w:cs="Arial" w:hAnsi="Arial"/>
                <w:color w:val="B9AE9B"/>
                <w:sz w:val="18"/>
                <w:szCs w:val="18"/>
                <w:rtl/>
              </w:rPr>
              <w:t xml:space="preserve">………………………………</w:t>
            </w:r>
          </w:p>
        </w:tc>
      </w:tr>
    </w:tbl>
    <w:p>
      <w:pPr>
        <w:bidi/>
        <w:spacing w:after="500" w:before="0"/>
        <w:jc w:val="right"/>
      </w:pPr>
      <w:r>
        <w:rPr>
          <w:rFonts w:ascii="Arial" w:cs="Arial" w:hAnsi="Arial"/>
          <w:sz w:val="20"/>
          <w:szCs w:val="20"/>
          <w:rtl/>
        </w:rPr>
        <w:t xml:space="preserve"/>
      </w:r>
    </w:p>
    <w:tbl>
      <w:tblPr>
        <w:bidiVisual/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68"/>
        <w:gridCol w:w="3368"/>
        <w:gridCol w:w="3368"/>
      </w:tblGrid>
      <w:tr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البائع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الختم</w:t>
            </w:r>
          </w:p>
        </w:tc>
        <w:tc>
          <w:tcPr>
            <w:tcW w:type="dxa" w:w="3368"/>
            <w:tcBorders>
              <w:top w:val="single" w:color="CFC5B4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hAnsi="Arial"/>
                <w:color w:val="5A5248"/>
                <w:sz w:val="18"/>
                <w:szCs w:val="18"/>
                <w:rtl/>
              </w:rPr>
              <w:t xml:space="preserve">توقيع العميل</w:t>
            </w:r>
          </w:p>
        </w:tc>
      </w:tr>
    </w:tbl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rtl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| نماذج</dc:title>
  <dc:creator>نماذج</dc:creator>
  <dc:description>نموذج يبين خانات الفاتورة الضريبية وترتيبها كما يذكرها دليل الهيئة: الرقم الضريبي ومبلغ الضريبة والإجمالي شاملاً الضريبة، بصيغ وورد وإكسل وPDF.</dc:description>
  <cp:lastModifiedBy>Un-named</cp:lastModifiedBy>
  <cp:revision>1</cp:revision>
  <dcterms:created xsi:type="dcterms:W3CDTF">2026-10-06T07:22:23.276Z</dcterms:created>
  <dcterms:modified xsi:type="dcterms:W3CDTF">2026-10-06T07:22:23.276Z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